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D50" w:rsidRDefault="00827D50" w:rsidP="00827D5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Xorijiy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ommaviy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axborot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vositalarida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eʼlon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qilinishi</w:t>
      </w:r>
      <w:proofErr w:type="spellEnd"/>
    </w:p>
    <w:p w:rsidR="00827D50" w:rsidRDefault="00827D50" w:rsidP="00827D5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2026-yil 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109"/>
        <w:gridCol w:w="1611"/>
        <w:gridCol w:w="5065"/>
      </w:tblGrid>
      <w:tr w:rsidR="00DD35D3" w:rsidTr="00030899">
        <w:tc>
          <w:tcPr>
            <w:tcW w:w="560" w:type="dxa"/>
          </w:tcPr>
          <w:p w:rsidR="00827D50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T/r</w:t>
            </w:r>
          </w:p>
        </w:tc>
        <w:tc>
          <w:tcPr>
            <w:tcW w:w="1579" w:type="dxa"/>
          </w:tcPr>
          <w:p w:rsidR="00827D50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Sarlavha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967" w:type="dxa"/>
          </w:tcPr>
          <w:p w:rsidR="00827D50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Sana</w:t>
            </w:r>
          </w:p>
        </w:tc>
        <w:tc>
          <w:tcPr>
            <w:tcW w:w="5239" w:type="dxa"/>
          </w:tcPr>
          <w:p w:rsidR="00827D50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D35D3" w:rsidTr="00030899">
        <w:tc>
          <w:tcPr>
            <w:tcW w:w="560" w:type="dxa"/>
          </w:tcPr>
          <w:p w:rsidR="00827D50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79" w:type="dxa"/>
          </w:tcPr>
          <w:p w:rsidR="00DD35D3" w:rsidRPr="00DD35D3" w:rsidRDefault="00DD35D3" w:rsidP="00DD35D3">
            <w:pPr>
              <w:pStyle w:val="2"/>
              <w:shd w:val="clear" w:color="auto" w:fill="F5F5F7"/>
              <w:spacing w:before="0" w:line="0" w:lineRule="atLeast"/>
              <w:rPr>
                <w:rFonts w:ascii="Times New Roman" w:hAnsi="Times New Roman" w:cs="Times New Roman"/>
                <w:color w:val="151934"/>
                <w:sz w:val="28"/>
                <w:szCs w:val="28"/>
              </w:rPr>
            </w:pPr>
            <w:r w:rsidRPr="00DD35D3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SQB и </w:t>
            </w:r>
            <w:proofErr w:type="spellStart"/>
            <w:r w:rsidRPr="00DD35D3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Huawei</w:t>
            </w:r>
            <w:proofErr w:type="spellEnd"/>
            <w:r w:rsidRPr="00DD35D3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расширяют стратегическое сотрудничество в сфере искусственного интеллекта</w:t>
            </w:r>
          </w:p>
          <w:p w:rsidR="00827D50" w:rsidRPr="00DD35D3" w:rsidRDefault="00827D50" w:rsidP="00DD35D3">
            <w:pPr>
              <w:pStyle w:val="2"/>
              <w:shd w:val="clear" w:color="auto" w:fill="F5F5F7"/>
              <w:spacing w:before="0" w:line="0" w:lineRule="atLeast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827D50" w:rsidRDefault="00DD35D3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28</w:t>
            </w:r>
            <w:r w:rsidR="00827D50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7</w:t>
            </w:r>
            <w:r w:rsidR="00827D50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.2026</w:t>
            </w:r>
          </w:p>
        </w:tc>
        <w:tc>
          <w:tcPr>
            <w:tcW w:w="5239" w:type="dxa"/>
          </w:tcPr>
          <w:p w:rsidR="00827D50" w:rsidRDefault="00DD35D3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https://marketing.uz/news/association/sqb-i-huawei-rasshiryayut-strategicheskoe-sotrudnichestvo-v-sfere-iskusstvennogo-intellekta.htm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EF0086" w:rsidTr="00030899">
        <w:tc>
          <w:tcPr>
            <w:tcW w:w="560" w:type="dxa"/>
          </w:tcPr>
          <w:p w:rsidR="00EF0086" w:rsidRDefault="00EF008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579" w:type="dxa"/>
          </w:tcPr>
          <w:p w:rsidR="00EF0086" w:rsidRPr="00EF0086" w:rsidRDefault="00EF0086" w:rsidP="00EF008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F00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SQB and Huawei Expand Strategic Cooperation in Artificial Intelligence</w:t>
            </w:r>
          </w:p>
          <w:p w:rsidR="00EF0086" w:rsidRPr="00EF0086" w:rsidRDefault="00EF0086" w:rsidP="00DD35D3">
            <w:pPr>
              <w:pStyle w:val="2"/>
              <w:shd w:val="clear" w:color="auto" w:fill="F5F5F7"/>
              <w:spacing w:before="0" w:line="0" w:lineRule="atLeast"/>
              <w:outlineLvl w:val="1"/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</w:pPr>
          </w:p>
        </w:tc>
        <w:tc>
          <w:tcPr>
            <w:tcW w:w="1967" w:type="dxa"/>
          </w:tcPr>
          <w:p w:rsidR="00EF0086" w:rsidRDefault="00EF008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28.07.2026</w:t>
            </w:r>
          </w:p>
        </w:tc>
        <w:tc>
          <w:tcPr>
            <w:tcW w:w="5239" w:type="dxa"/>
          </w:tcPr>
          <w:p w:rsidR="00EF0086" w:rsidRDefault="00EF008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https://t.me/UZDAILYNEWSEN/76739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E82D14" w:rsidTr="00030899">
        <w:tc>
          <w:tcPr>
            <w:tcW w:w="560" w:type="dxa"/>
          </w:tcPr>
          <w:p w:rsidR="00E82D14" w:rsidRDefault="0004114C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579" w:type="dxa"/>
          </w:tcPr>
          <w:p w:rsidR="00E82D14" w:rsidRPr="0004114C" w:rsidRDefault="00E82D14" w:rsidP="00EF00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04114C">
              <w:rPr>
                <w:rFonts w:ascii="Times New Roman" w:hAnsi="Times New Roman" w:cs="Times New Roman"/>
                <w:spacing w:val="-3"/>
                <w:sz w:val="28"/>
                <w:szCs w:val="28"/>
                <w:shd w:val="clear" w:color="auto" w:fill="FFFFFF"/>
                <w:lang w:val="en-US"/>
              </w:rPr>
              <w:t>Strategic partnership in artificial intelligence</w:t>
            </w:r>
          </w:p>
        </w:tc>
        <w:tc>
          <w:tcPr>
            <w:tcW w:w="1967" w:type="dxa"/>
          </w:tcPr>
          <w:p w:rsidR="00E82D14" w:rsidRDefault="00E82D14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29.07.2026</w:t>
            </w:r>
          </w:p>
        </w:tc>
        <w:tc>
          <w:tcPr>
            <w:tcW w:w="5239" w:type="dxa"/>
          </w:tcPr>
          <w:p w:rsidR="00E82D14" w:rsidRDefault="00E82D14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6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https://uza.uz/en/posts/strategic-partnership-in-artificial-intelligence_888491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D35D3" w:rsidRPr="007A1CBC" w:rsidTr="00030899">
        <w:tc>
          <w:tcPr>
            <w:tcW w:w="560" w:type="dxa"/>
          </w:tcPr>
          <w:p w:rsidR="00827D50" w:rsidRDefault="0004114C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4</w:t>
            </w:r>
            <w:bookmarkStart w:id="0" w:name="_GoBack"/>
            <w:bookmarkEnd w:id="0"/>
          </w:p>
        </w:tc>
        <w:tc>
          <w:tcPr>
            <w:tcW w:w="1579" w:type="dxa"/>
          </w:tcPr>
          <w:p w:rsidR="007A1CBC" w:rsidRPr="007A1CBC" w:rsidRDefault="007A1CBC" w:rsidP="007A1CBC">
            <w:pPr>
              <w:pStyle w:val="2"/>
              <w:shd w:val="clear" w:color="auto" w:fill="F5F5F7"/>
              <w:spacing w:before="0" w:line="0" w:lineRule="atLeast"/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</w:pP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  <w:t xml:space="preserve">SQB 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представил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  <w:t xml:space="preserve"> 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опыт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  <w:t xml:space="preserve"> AI-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трансформации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  <w:t xml:space="preserve"> 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на</w:t>
            </w:r>
            <w:r w:rsidRPr="007A1CBC">
              <w:rPr>
                <w:rFonts w:ascii="Times New Roman" w:hAnsi="Times New Roman" w:cs="Times New Roman"/>
                <w:color w:val="151934"/>
                <w:sz w:val="28"/>
                <w:szCs w:val="28"/>
                <w:lang w:val="en-US"/>
              </w:rPr>
              <w:t xml:space="preserve"> Silk Road Finance &amp; Technology Forum</w:t>
            </w:r>
          </w:p>
          <w:p w:rsidR="00827D50" w:rsidRPr="007A1CBC" w:rsidRDefault="00827D50" w:rsidP="00722023">
            <w:pPr>
              <w:pStyle w:val="2"/>
              <w:shd w:val="clear" w:color="auto" w:fill="F5F5F7"/>
              <w:spacing w:before="0" w:line="0" w:lineRule="atLeast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967" w:type="dxa"/>
          </w:tcPr>
          <w:p w:rsidR="00827D50" w:rsidRDefault="007A1CBC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</w:t>
            </w:r>
            <w:r w:rsidR="00827D50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9</w:t>
            </w:r>
            <w:r w:rsidR="00827D50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.2026</w:t>
            </w:r>
          </w:p>
        </w:tc>
        <w:tc>
          <w:tcPr>
            <w:tcW w:w="5239" w:type="dxa"/>
          </w:tcPr>
          <w:p w:rsidR="00827D50" w:rsidRPr="007A1CBC" w:rsidRDefault="007A1CBC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7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https://marketing.uz/news/association/sqb-predstavil-opyt-ai-transformatsii-na-silk-road-finance--technology-forum.htm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D35D3" w:rsidRPr="007A1CBC" w:rsidTr="00030899">
        <w:tc>
          <w:tcPr>
            <w:tcW w:w="560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579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967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5239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</w:tr>
      <w:tr w:rsidR="00DD35D3" w:rsidRPr="007A1CBC" w:rsidTr="00030899">
        <w:tc>
          <w:tcPr>
            <w:tcW w:w="560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579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967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5239" w:type="dxa"/>
          </w:tcPr>
          <w:p w:rsidR="00827D50" w:rsidRPr="007A1CBC" w:rsidRDefault="00827D50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</w:tr>
    </w:tbl>
    <w:p w:rsidR="00827D50" w:rsidRPr="0089115A" w:rsidRDefault="00827D50" w:rsidP="00827D5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</w:p>
    <w:p w:rsidR="00827D50" w:rsidRPr="007A1CBC" w:rsidRDefault="00827D50">
      <w:pPr>
        <w:rPr>
          <w:lang w:val="en-US"/>
        </w:rPr>
      </w:pPr>
    </w:p>
    <w:sectPr w:rsidR="00827D50" w:rsidRPr="007A1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50"/>
    <w:rsid w:val="0004114C"/>
    <w:rsid w:val="00722023"/>
    <w:rsid w:val="007A1CBC"/>
    <w:rsid w:val="00827D50"/>
    <w:rsid w:val="00A97FCB"/>
    <w:rsid w:val="00DD35D3"/>
    <w:rsid w:val="00E82D14"/>
    <w:rsid w:val="00EF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C952"/>
  <w15:chartTrackingRefBased/>
  <w15:docId w15:val="{B2C7720F-E399-483A-9A53-CAE0BD11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D5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D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27D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3">
    <w:name w:val="Table Grid"/>
    <w:basedOn w:val="a1"/>
    <w:uiPriority w:val="39"/>
    <w:rsid w:val="00827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7D5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D3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2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rketing.uz/news/association/sqb-predstavil-opyt-ai-transformatsii-na-silk-road-finance--technology-forum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za.uz/en/posts/strategic-partnership-in-artificial-intelligence_888491" TargetMode="External"/><Relationship Id="rId5" Type="http://schemas.openxmlformats.org/officeDocument/2006/relationships/hyperlink" Target="https://t.me/UZDAILYNEWSEN/76739" TargetMode="External"/><Relationship Id="rId4" Type="http://schemas.openxmlformats.org/officeDocument/2006/relationships/hyperlink" Target="https://marketing.uz/news/association/sqb-i-huawei-rasshiryayut-strategicheskoe-sotrudnichestvo-v-sfere-iskusstvennogo-intellekta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2026-09-30T10:00:00Z</dcterms:created>
  <dcterms:modified xsi:type="dcterms:W3CDTF">2026-09-30T10:10:00Z</dcterms:modified>
</cp:coreProperties>
</file>